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left"/>
        <w:rPr>
          <w:rStyle w:val="4"/>
          <w:rFonts w:hint="default" w:ascii="Times New Roman" w:hAnsi="Times New Roman" w:cs="Times New Roman"/>
          <w:color w:val="auto"/>
          <w:sz w:val="24"/>
        </w:rPr>
      </w:pPr>
      <w:r>
        <w:rPr>
          <w:rStyle w:val="4"/>
          <w:rFonts w:hint="default" w:ascii="Times New Roman" w:hAnsi="Times New Roman" w:cs="Times New Roman"/>
          <w:color w:val="auto"/>
          <w:sz w:val="24"/>
        </w:rPr>
        <w:t>附件</w:t>
      </w:r>
      <w:r>
        <w:rPr>
          <w:rStyle w:val="4"/>
          <w:rFonts w:hint="eastAsia" w:cs="Times New Roman"/>
          <w:color w:val="auto"/>
          <w:sz w:val="24"/>
          <w:lang w:val="en-US" w:eastAsia="zh-CN"/>
        </w:rPr>
        <w:t>3</w:t>
      </w:r>
      <w:r>
        <w:rPr>
          <w:rStyle w:val="4"/>
          <w:rFonts w:hint="default" w:ascii="Times New Roman" w:hAnsi="Times New Roman" w:cs="Times New Roman"/>
          <w:color w:val="auto"/>
          <w:sz w:val="24"/>
        </w:rPr>
        <w:t>：</w:t>
      </w:r>
      <w:bookmarkStart w:id="0" w:name="_GoBack"/>
      <w:r>
        <w:rPr>
          <w:rStyle w:val="4"/>
          <w:rFonts w:hint="default" w:ascii="Times New Roman" w:hAnsi="Times New Roman" w:cs="Times New Roman"/>
          <w:color w:val="auto"/>
          <w:sz w:val="24"/>
        </w:rPr>
        <w:t>平均学分绩点计算方法</w:t>
      </w:r>
      <w:bookmarkEnd w:id="0"/>
    </w:p>
    <w:p>
      <w:pPr>
        <w:autoSpaceDE w:val="0"/>
        <w:autoSpaceDN w:val="0"/>
        <w:jc w:val="left"/>
        <w:rPr>
          <w:rStyle w:val="4"/>
          <w:rFonts w:hint="default" w:ascii="Times New Roman" w:hAnsi="Times New Roman" w:cs="Times New Roman"/>
          <w:color w:val="auto"/>
          <w:sz w:val="24"/>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2"/>
            <w:shd w:val="clear" w:color="auto" w:fill="auto"/>
            <w:vAlign w:val="center"/>
          </w:tcPr>
          <w:p>
            <w:pPr>
              <w:autoSpaceDE w:val="0"/>
              <w:autoSpaceDN w:val="0"/>
              <w:jc w:val="center"/>
              <w:rPr>
                <w:rFonts w:hint="default" w:ascii="Times New Roman" w:hAnsi="Times New Roman" w:eastAsia="黑体" w:cs="Times New Roman"/>
                <w:b/>
                <w:bCs/>
                <w:color w:val="333333"/>
                <w:sz w:val="22"/>
                <w:szCs w:val="22"/>
                <w:shd w:val="clear" w:color="auto" w:fill="FFFFFF"/>
              </w:rPr>
            </w:pPr>
            <w:r>
              <w:rPr>
                <w:rFonts w:hint="default" w:ascii="Times New Roman" w:hAnsi="Times New Roman" w:eastAsia="黑体" w:cs="Times New Roman"/>
                <w:b/>
                <w:bCs/>
                <w:color w:val="333333"/>
                <w:sz w:val="22"/>
                <w:szCs w:val="22"/>
                <w:shd w:val="clear" w:color="auto" w:fill="FFFFFF"/>
              </w:rPr>
              <w:t>各科分数所对应的绩点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shd w:val="clear" w:color="auto" w:fill="auto"/>
            <w:vAlign w:val="center"/>
          </w:tcPr>
          <w:p>
            <w:pPr>
              <w:autoSpaceDE w:val="0"/>
              <w:autoSpaceDN w:val="0"/>
              <w:jc w:val="center"/>
              <w:rPr>
                <w:rFonts w:hint="default" w:ascii="Times New Roman" w:hAnsi="Times New Roman" w:eastAsia="黑体" w:cs="Times New Roman"/>
                <w:b/>
                <w:bCs/>
                <w:color w:val="333333"/>
                <w:sz w:val="22"/>
                <w:szCs w:val="22"/>
                <w:shd w:val="clear" w:color="auto" w:fill="FFFFFF"/>
              </w:rPr>
            </w:pPr>
            <w:r>
              <w:rPr>
                <w:rFonts w:hint="default" w:ascii="Times New Roman" w:hAnsi="Times New Roman" w:eastAsia="黑体" w:cs="Times New Roman"/>
                <w:b/>
                <w:bCs/>
                <w:color w:val="333333"/>
                <w:sz w:val="22"/>
                <w:szCs w:val="22"/>
                <w:shd w:val="clear" w:color="auto" w:fill="FFFFFF"/>
              </w:rPr>
              <w:t>分数</w:t>
            </w:r>
          </w:p>
        </w:tc>
        <w:tc>
          <w:tcPr>
            <w:tcW w:w="4264" w:type="dxa"/>
            <w:shd w:val="clear" w:color="auto" w:fill="auto"/>
            <w:vAlign w:val="center"/>
          </w:tcPr>
          <w:p>
            <w:pPr>
              <w:autoSpaceDE w:val="0"/>
              <w:autoSpaceDN w:val="0"/>
              <w:jc w:val="center"/>
              <w:rPr>
                <w:rFonts w:hint="default" w:ascii="Times New Roman" w:hAnsi="Times New Roman" w:eastAsia="黑体" w:cs="Times New Roman"/>
                <w:b/>
                <w:bCs/>
                <w:color w:val="333333"/>
                <w:sz w:val="22"/>
                <w:szCs w:val="22"/>
                <w:shd w:val="clear" w:color="auto" w:fill="FFFFFF"/>
              </w:rPr>
            </w:pPr>
            <w:r>
              <w:rPr>
                <w:rFonts w:hint="default" w:ascii="Times New Roman" w:hAnsi="Times New Roman" w:eastAsia="黑体" w:cs="Times New Roman"/>
                <w:b/>
                <w:bCs/>
                <w:color w:val="333333"/>
                <w:sz w:val="22"/>
                <w:szCs w:val="22"/>
                <w:shd w:val="clear" w:color="auto" w:fill="FFFFFF"/>
              </w:rPr>
              <w:t>绩点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shd w:val="clear" w:color="auto" w:fill="auto"/>
            <w:vAlign w:val="center"/>
          </w:tcPr>
          <w:p>
            <w:pPr>
              <w:autoSpaceDE w:val="0"/>
              <w:autoSpaceDN w:val="0"/>
              <w:jc w:val="center"/>
              <w:rPr>
                <w:rFonts w:hint="default" w:ascii="Times New Roman" w:hAnsi="Times New Roman" w:eastAsia="黑体" w:cs="Times New Roman"/>
                <w:color w:val="333333"/>
                <w:sz w:val="22"/>
                <w:szCs w:val="22"/>
                <w:shd w:val="clear" w:color="auto" w:fill="FFFFFF"/>
              </w:rPr>
            </w:pPr>
            <w:r>
              <w:rPr>
                <w:rFonts w:hint="default" w:ascii="Times New Roman" w:hAnsi="Times New Roman" w:eastAsia="黑体" w:cs="Times New Roman"/>
                <w:color w:val="333333"/>
                <w:sz w:val="22"/>
                <w:szCs w:val="22"/>
                <w:shd w:val="clear" w:color="auto" w:fill="FFFFFF"/>
              </w:rPr>
              <w:t>90—100</w:t>
            </w:r>
          </w:p>
        </w:tc>
        <w:tc>
          <w:tcPr>
            <w:tcW w:w="4264" w:type="dxa"/>
            <w:shd w:val="clear" w:color="auto" w:fill="auto"/>
            <w:vAlign w:val="center"/>
          </w:tcPr>
          <w:p>
            <w:pPr>
              <w:autoSpaceDE w:val="0"/>
              <w:autoSpaceDN w:val="0"/>
              <w:jc w:val="center"/>
              <w:rPr>
                <w:rFonts w:hint="default" w:ascii="Times New Roman" w:hAnsi="Times New Roman" w:eastAsia="黑体" w:cs="Times New Roman"/>
                <w:color w:val="333333"/>
                <w:sz w:val="22"/>
                <w:szCs w:val="22"/>
                <w:shd w:val="clear" w:color="auto" w:fill="FFFFFF"/>
              </w:rPr>
            </w:pPr>
            <w:r>
              <w:rPr>
                <w:rFonts w:hint="default" w:ascii="Times New Roman" w:hAnsi="Times New Roman" w:eastAsia="黑体" w:cs="Times New Roman"/>
                <w:color w:val="333333"/>
                <w:sz w:val="22"/>
                <w:szCs w:val="22"/>
                <w:shd w:val="clear" w:color="auto" w:fill="FFFFFF"/>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shd w:val="clear" w:color="auto" w:fill="auto"/>
            <w:vAlign w:val="center"/>
          </w:tcPr>
          <w:p>
            <w:pPr>
              <w:autoSpaceDE w:val="0"/>
              <w:autoSpaceDN w:val="0"/>
              <w:jc w:val="center"/>
              <w:rPr>
                <w:rFonts w:hint="default" w:ascii="Times New Roman" w:hAnsi="Times New Roman" w:eastAsia="黑体" w:cs="Times New Roman"/>
                <w:color w:val="333333"/>
                <w:sz w:val="22"/>
                <w:szCs w:val="22"/>
                <w:shd w:val="clear" w:color="auto" w:fill="FFFFFF"/>
              </w:rPr>
            </w:pPr>
            <w:r>
              <w:rPr>
                <w:rFonts w:hint="default" w:ascii="Times New Roman" w:hAnsi="Times New Roman" w:eastAsia="黑体" w:cs="Times New Roman"/>
                <w:color w:val="333333"/>
                <w:sz w:val="22"/>
                <w:szCs w:val="22"/>
                <w:shd w:val="clear" w:color="auto" w:fill="FFFFFF"/>
              </w:rPr>
              <w:t>87—89.9</w:t>
            </w:r>
          </w:p>
        </w:tc>
        <w:tc>
          <w:tcPr>
            <w:tcW w:w="4264" w:type="dxa"/>
            <w:shd w:val="clear" w:color="auto" w:fill="auto"/>
            <w:vAlign w:val="center"/>
          </w:tcPr>
          <w:p>
            <w:pPr>
              <w:autoSpaceDE w:val="0"/>
              <w:autoSpaceDN w:val="0"/>
              <w:jc w:val="center"/>
              <w:rPr>
                <w:rFonts w:hint="default" w:ascii="Times New Roman" w:hAnsi="Times New Roman" w:eastAsia="黑体" w:cs="Times New Roman"/>
                <w:color w:val="333333"/>
                <w:sz w:val="22"/>
                <w:szCs w:val="22"/>
                <w:shd w:val="clear" w:color="auto" w:fill="FFFFFF"/>
              </w:rPr>
            </w:pPr>
            <w:r>
              <w:rPr>
                <w:rFonts w:hint="default" w:ascii="Times New Roman" w:hAnsi="Times New Roman" w:eastAsia="黑体" w:cs="Times New Roman"/>
                <w:color w:val="333333"/>
                <w:sz w:val="22"/>
                <w:szCs w:val="22"/>
                <w:shd w:val="clear" w:color="auto" w:fill="FFFFFF"/>
              </w:rPr>
              <w:t>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shd w:val="clear" w:color="auto" w:fill="auto"/>
            <w:vAlign w:val="center"/>
          </w:tcPr>
          <w:p>
            <w:pPr>
              <w:autoSpaceDE w:val="0"/>
              <w:autoSpaceDN w:val="0"/>
              <w:jc w:val="center"/>
              <w:rPr>
                <w:rFonts w:hint="default" w:ascii="Times New Roman" w:hAnsi="Times New Roman" w:eastAsia="黑体" w:cs="Times New Roman"/>
                <w:color w:val="333333"/>
                <w:sz w:val="22"/>
                <w:szCs w:val="22"/>
                <w:shd w:val="clear" w:color="auto" w:fill="FFFFFF"/>
              </w:rPr>
            </w:pPr>
            <w:r>
              <w:rPr>
                <w:rFonts w:hint="default" w:ascii="Times New Roman" w:hAnsi="Times New Roman" w:eastAsia="黑体" w:cs="Times New Roman"/>
                <w:color w:val="333333"/>
                <w:sz w:val="22"/>
                <w:szCs w:val="22"/>
                <w:shd w:val="clear" w:color="auto" w:fill="FFFFFF"/>
              </w:rPr>
              <w:t>84—86.9</w:t>
            </w:r>
          </w:p>
        </w:tc>
        <w:tc>
          <w:tcPr>
            <w:tcW w:w="4264" w:type="dxa"/>
            <w:shd w:val="clear" w:color="auto" w:fill="auto"/>
            <w:vAlign w:val="center"/>
          </w:tcPr>
          <w:p>
            <w:pPr>
              <w:autoSpaceDE w:val="0"/>
              <w:autoSpaceDN w:val="0"/>
              <w:jc w:val="center"/>
              <w:rPr>
                <w:rFonts w:hint="default" w:ascii="Times New Roman" w:hAnsi="Times New Roman" w:eastAsia="黑体" w:cs="Times New Roman"/>
                <w:color w:val="333333"/>
                <w:sz w:val="22"/>
                <w:szCs w:val="22"/>
                <w:shd w:val="clear" w:color="auto" w:fill="FFFFFF"/>
              </w:rPr>
            </w:pPr>
            <w:r>
              <w:rPr>
                <w:rFonts w:hint="default" w:ascii="Times New Roman" w:hAnsi="Times New Roman" w:eastAsia="黑体" w:cs="Times New Roman"/>
                <w:color w:val="333333"/>
                <w:sz w:val="22"/>
                <w:szCs w:val="22"/>
                <w:shd w:val="clear" w:color="auto" w:fill="FFFFFF"/>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shd w:val="clear" w:color="auto" w:fill="auto"/>
            <w:vAlign w:val="center"/>
          </w:tcPr>
          <w:p>
            <w:pPr>
              <w:autoSpaceDE w:val="0"/>
              <w:autoSpaceDN w:val="0"/>
              <w:jc w:val="center"/>
              <w:rPr>
                <w:rFonts w:hint="default" w:ascii="Times New Roman" w:hAnsi="Times New Roman" w:eastAsia="黑体" w:cs="Times New Roman"/>
                <w:color w:val="333333"/>
                <w:sz w:val="22"/>
                <w:szCs w:val="22"/>
                <w:shd w:val="clear" w:color="auto" w:fill="FFFFFF"/>
              </w:rPr>
            </w:pPr>
            <w:r>
              <w:rPr>
                <w:rFonts w:hint="default" w:ascii="Times New Roman" w:hAnsi="Times New Roman" w:eastAsia="黑体" w:cs="Times New Roman"/>
                <w:color w:val="333333"/>
                <w:sz w:val="22"/>
                <w:szCs w:val="22"/>
                <w:shd w:val="clear" w:color="auto" w:fill="FFFFFF"/>
              </w:rPr>
              <w:t>81—83.9</w:t>
            </w:r>
          </w:p>
        </w:tc>
        <w:tc>
          <w:tcPr>
            <w:tcW w:w="4264" w:type="dxa"/>
            <w:shd w:val="clear" w:color="auto" w:fill="auto"/>
            <w:vAlign w:val="center"/>
          </w:tcPr>
          <w:p>
            <w:pPr>
              <w:autoSpaceDE w:val="0"/>
              <w:autoSpaceDN w:val="0"/>
              <w:jc w:val="center"/>
              <w:rPr>
                <w:rFonts w:hint="default" w:ascii="Times New Roman" w:hAnsi="Times New Roman" w:eastAsia="黑体" w:cs="Times New Roman"/>
                <w:color w:val="333333"/>
                <w:sz w:val="22"/>
                <w:szCs w:val="22"/>
                <w:shd w:val="clear" w:color="auto" w:fill="FFFFFF"/>
              </w:rPr>
            </w:pPr>
            <w:r>
              <w:rPr>
                <w:rFonts w:hint="default" w:ascii="Times New Roman" w:hAnsi="Times New Roman" w:eastAsia="黑体" w:cs="Times New Roman"/>
                <w:color w:val="333333"/>
                <w:sz w:val="22"/>
                <w:szCs w:val="22"/>
                <w:shd w:val="clear" w:color="auto" w:fill="FFFFFF"/>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shd w:val="clear" w:color="auto" w:fill="auto"/>
            <w:vAlign w:val="center"/>
          </w:tcPr>
          <w:p>
            <w:pPr>
              <w:autoSpaceDE w:val="0"/>
              <w:autoSpaceDN w:val="0"/>
              <w:jc w:val="center"/>
              <w:rPr>
                <w:rFonts w:hint="default" w:ascii="Times New Roman" w:hAnsi="Times New Roman" w:eastAsia="黑体" w:cs="Times New Roman"/>
                <w:color w:val="333333"/>
                <w:sz w:val="22"/>
                <w:szCs w:val="22"/>
                <w:shd w:val="clear" w:color="auto" w:fill="FFFFFF"/>
              </w:rPr>
            </w:pPr>
            <w:r>
              <w:rPr>
                <w:rFonts w:hint="default" w:ascii="Times New Roman" w:hAnsi="Times New Roman" w:eastAsia="黑体" w:cs="Times New Roman"/>
                <w:color w:val="333333"/>
                <w:sz w:val="22"/>
                <w:szCs w:val="22"/>
                <w:shd w:val="clear" w:color="auto" w:fill="FFFFFF"/>
              </w:rPr>
              <w:t>78—80.9</w:t>
            </w:r>
          </w:p>
        </w:tc>
        <w:tc>
          <w:tcPr>
            <w:tcW w:w="4264" w:type="dxa"/>
            <w:shd w:val="clear" w:color="auto" w:fill="auto"/>
            <w:vAlign w:val="center"/>
          </w:tcPr>
          <w:p>
            <w:pPr>
              <w:autoSpaceDE w:val="0"/>
              <w:autoSpaceDN w:val="0"/>
              <w:jc w:val="center"/>
              <w:rPr>
                <w:rFonts w:hint="default" w:ascii="Times New Roman" w:hAnsi="Times New Roman" w:eastAsia="黑体" w:cs="Times New Roman"/>
                <w:color w:val="333333"/>
                <w:sz w:val="22"/>
                <w:szCs w:val="22"/>
                <w:shd w:val="clear" w:color="auto" w:fill="FFFFFF"/>
              </w:rPr>
            </w:pPr>
            <w:r>
              <w:rPr>
                <w:rFonts w:hint="default" w:ascii="Times New Roman" w:hAnsi="Times New Roman" w:eastAsia="黑体" w:cs="Times New Roman"/>
                <w:color w:val="333333"/>
                <w:sz w:val="22"/>
                <w:szCs w:val="22"/>
                <w:shd w:val="clear" w:color="auto" w:fill="FFFFFF"/>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shd w:val="clear" w:color="auto" w:fill="auto"/>
            <w:vAlign w:val="center"/>
          </w:tcPr>
          <w:p>
            <w:pPr>
              <w:autoSpaceDE w:val="0"/>
              <w:autoSpaceDN w:val="0"/>
              <w:jc w:val="center"/>
              <w:rPr>
                <w:rFonts w:hint="default" w:ascii="Times New Roman" w:hAnsi="Times New Roman" w:eastAsia="黑体" w:cs="Times New Roman"/>
                <w:color w:val="333333"/>
                <w:sz w:val="22"/>
                <w:szCs w:val="22"/>
                <w:shd w:val="clear" w:color="auto" w:fill="FFFFFF"/>
              </w:rPr>
            </w:pPr>
            <w:r>
              <w:rPr>
                <w:rFonts w:hint="default" w:ascii="Times New Roman" w:hAnsi="Times New Roman" w:eastAsia="黑体" w:cs="Times New Roman"/>
                <w:color w:val="333333"/>
                <w:sz w:val="22"/>
                <w:szCs w:val="22"/>
                <w:shd w:val="clear" w:color="auto" w:fill="FFFFFF"/>
              </w:rPr>
              <w:t>75—77.9</w:t>
            </w:r>
          </w:p>
        </w:tc>
        <w:tc>
          <w:tcPr>
            <w:tcW w:w="4264" w:type="dxa"/>
            <w:shd w:val="clear" w:color="auto" w:fill="auto"/>
            <w:vAlign w:val="center"/>
          </w:tcPr>
          <w:p>
            <w:pPr>
              <w:autoSpaceDE w:val="0"/>
              <w:autoSpaceDN w:val="0"/>
              <w:jc w:val="center"/>
              <w:rPr>
                <w:rFonts w:hint="default" w:ascii="Times New Roman" w:hAnsi="Times New Roman" w:eastAsia="黑体" w:cs="Times New Roman"/>
                <w:color w:val="333333"/>
                <w:sz w:val="22"/>
                <w:szCs w:val="22"/>
                <w:shd w:val="clear" w:color="auto" w:fill="FFFFFF"/>
              </w:rPr>
            </w:pPr>
            <w:r>
              <w:rPr>
                <w:rFonts w:hint="default" w:ascii="Times New Roman" w:hAnsi="Times New Roman" w:eastAsia="黑体" w:cs="Times New Roman"/>
                <w:color w:val="333333"/>
                <w:sz w:val="22"/>
                <w:szCs w:val="22"/>
                <w:shd w:val="clear" w:color="auto" w:fill="FFFFFF"/>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shd w:val="clear" w:color="auto" w:fill="auto"/>
            <w:vAlign w:val="center"/>
          </w:tcPr>
          <w:p>
            <w:pPr>
              <w:autoSpaceDE w:val="0"/>
              <w:autoSpaceDN w:val="0"/>
              <w:jc w:val="center"/>
              <w:rPr>
                <w:rFonts w:hint="default" w:ascii="Times New Roman" w:hAnsi="Times New Roman" w:eastAsia="黑体" w:cs="Times New Roman"/>
                <w:color w:val="333333"/>
                <w:sz w:val="22"/>
                <w:szCs w:val="22"/>
                <w:shd w:val="clear" w:color="auto" w:fill="FFFFFF"/>
              </w:rPr>
            </w:pPr>
            <w:r>
              <w:rPr>
                <w:rFonts w:hint="default" w:ascii="Times New Roman" w:hAnsi="Times New Roman" w:eastAsia="黑体" w:cs="Times New Roman"/>
                <w:color w:val="333333"/>
                <w:sz w:val="22"/>
                <w:szCs w:val="22"/>
                <w:shd w:val="clear" w:color="auto" w:fill="FFFFFF"/>
              </w:rPr>
              <w:t>72—74.9</w:t>
            </w:r>
          </w:p>
        </w:tc>
        <w:tc>
          <w:tcPr>
            <w:tcW w:w="4264" w:type="dxa"/>
            <w:shd w:val="clear" w:color="auto" w:fill="auto"/>
            <w:vAlign w:val="center"/>
          </w:tcPr>
          <w:p>
            <w:pPr>
              <w:autoSpaceDE w:val="0"/>
              <w:autoSpaceDN w:val="0"/>
              <w:jc w:val="center"/>
              <w:rPr>
                <w:rFonts w:hint="default" w:ascii="Times New Roman" w:hAnsi="Times New Roman" w:eastAsia="黑体" w:cs="Times New Roman"/>
                <w:color w:val="333333"/>
                <w:sz w:val="22"/>
                <w:szCs w:val="22"/>
                <w:shd w:val="clear" w:color="auto" w:fill="FFFFFF"/>
              </w:rPr>
            </w:pPr>
            <w:r>
              <w:rPr>
                <w:rFonts w:hint="default" w:ascii="Times New Roman" w:hAnsi="Times New Roman" w:eastAsia="黑体" w:cs="Times New Roman"/>
                <w:color w:val="333333"/>
                <w:sz w:val="22"/>
                <w:szCs w:val="22"/>
                <w:shd w:val="clear" w:color="auto" w:fill="FFFFFF"/>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shd w:val="clear" w:color="auto" w:fill="auto"/>
            <w:vAlign w:val="center"/>
          </w:tcPr>
          <w:p>
            <w:pPr>
              <w:autoSpaceDE w:val="0"/>
              <w:autoSpaceDN w:val="0"/>
              <w:jc w:val="center"/>
              <w:rPr>
                <w:rFonts w:hint="default" w:ascii="Times New Roman" w:hAnsi="Times New Roman" w:eastAsia="黑体" w:cs="Times New Roman"/>
                <w:color w:val="333333"/>
                <w:sz w:val="22"/>
                <w:szCs w:val="22"/>
                <w:shd w:val="clear" w:color="auto" w:fill="FFFFFF"/>
              </w:rPr>
            </w:pPr>
            <w:r>
              <w:rPr>
                <w:rFonts w:hint="default" w:ascii="Times New Roman" w:hAnsi="Times New Roman" w:eastAsia="黑体" w:cs="Times New Roman"/>
                <w:color w:val="333333"/>
                <w:sz w:val="22"/>
                <w:szCs w:val="22"/>
                <w:shd w:val="clear" w:color="auto" w:fill="FFFFFF"/>
              </w:rPr>
              <w:t>69—71.9</w:t>
            </w:r>
          </w:p>
        </w:tc>
        <w:tc>
          <w:tcPr>
            <w:tcW w:w="4264" w:type="dxa"/>
            <w:shd w:val="clear" w:color="auto" w:fill="auto"/>
            <w:vAlign w:val="center"/>
          </w:tcPr>
          <w:p>
            <w:pPr>
              <w:autoSpaceDE w:val="0"/>
              <w:autoSpaceDN w:val="0"/>
              <w:jc w:val="center"/>
              <w:rPr>
                <w:rFonts w:hint="default" w:ascii="Times New Roman" w:hAnsi="Times New Roman" w:eastAsia="黑体" w:cs="Times New Roman"/>
                <w:color w:val="333333"/>
                <w:sz w:val="22"/>
                <w:szCs w:val="22"/>
                <w:shd w:val="clear" w:color="auto" w:fill="FFFFFF"/>
              </w:rPr>
            </w:pPr>
            <w:r>
              <w:rPr>
                <w:rFonts w:hint="default" w:ascii="Times New Roman" w:hAnsi="Times New Roman" w:eastAsia="黑体" w:cs="Times New Roman"/>
                <w:color w:val="333333"/>
                <w:sz w:val="22"/>
                <w:szCs w:val="22"/>
                <w:shd w:val="clear" w:color="auto" w:fill="FFFFFF"/>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shd w:val="clear" w:color="auto" w:fill="auto"/>
            <w:vAlign w:val="center"/>
          </w:tcPr>
          <w:p>
            <w:pPr>
              <w:autoSpaceDE w:val="0"/>
              <w:autoSpaceDN w:val="0"/>
              <w:jc w:val="center"/>
              <w:rPr>
                <w:rFonts w:hint="default" w:ascii="Times New Roman" w:hAnsi="Times New Roman" w:eastAsia="黑体" w:cs="Times New Roman"/>
                <w:color w:val="333333"/>
                <w:sz w:val="22"/>
                <w:szCs w:val="22"/>
                <w:shd w:val="clear" w:color="auto" w:fill="FFFFFF"/>
              </w:rPr>
            </w:pPr>
            <w:r>
              <w:rPr>
                <w:rFonts w:hint="default" w:ascii="Times New Roman" w:hAnsi="Times New Roman" w:eastAsia="黑体" w:cs="Times New Roman"/>
                <w:color w:val="333333"/>
                <w:sz w:val="22"/>
                <w:szCs w:val="22"/>
                <w:shd w:val="clear" w:color="auto" w:fill="FFFFFF"/>
              </w:rPr>
              <w:t>66—68.9</w:t>
            </w:r>
          </w:p>
        </w:tc>
        <w:tc>
          <w:tcPr>
            <w:tcW w:w="4264" w:type="dxa"/>
            <w:shd w:val="clear" w:color="auto" w:fill="auto"/>
            <w:vAlign w:val="center"/>
          </w:tcPr>
          <w:p>
            <w:pPr>
              <w:autoSpaceDE w:val="0"/>
              <w:autoSpaceDN w:val="0"/>
              <w:jc w:val="center"/>
              <w:rPr>
                <w:rFonts w:hint="default" w:ascii="Times New Roman" w:hAnsi="Times New Roman" w:eastAsia="黑体" w:cs="Times New Roman"/>
                <w:color w:val="333333"/>
                <w:sz w:val="22"/>
                <w:szCs w:val="22"/>
                <w:shd w:val="clear" w:color="auto" w:fill="FFFFFF"/>
              </w:rPr>
            </w:pPr>
            <w:r>
              <w:rPr>
                <w:rFonts w:hint="default" w:ascii="Times New Roman" w:hAnsi="Times New Roman" w:eastAsia="黑体" w:cs="Times New Roman"/>
                <w:color w:val="333333"/>
                <w:sz w:val="22"/>
                <w:szCs w:val="22"/>
                <w:shd w:val="clear" w:color="auto" w:fill="FFFFFF"/>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shd w:val="clear" w:color="auto" w:fill="auto"/>
            <w:vAlign w:val="center"/>
          </w:tcPr>
          <w:p>
            <w:pPr>
              <w:autoSpaceDE w:val="0"/>
              <w:autoSpaceDN w:val="0"/>
              <w:jc w:val="center"/>
              <w:rPr>
                <w:rFonts w:hint="default" w:ascii="Times New Roman" w:hAnsi="Times New Roman" w:eastAsia="黑体" w:cs="Times New Roman"/>
                <w:color w:val="333333"/>
                <w:sz w:val="22"/>
                <w:szCs w:val="22"/>
                <w:shd w:val="clear" w:color="auto" w:fill="FFFFFF"/>
              </w:rPr>
            </w:pPr>
            <w:r>
              <w:rPr>
                <w:rFonts w:hint="default" w:ascii="Times New Roman" w:hAnsi="Times New Roman" w:eastAsia="黑体" w:cs="Times New Roman"/>
                <w:color w:val="333333"/>
                <w:sz w:val="22"/>
                <w:szCs w:val="22"/>
                <w:shd w:val="clear" w:color="auto" w:fill="FFFFFF"/>
              </w:rPr>
              <w:t>63—65.9</w:t>
            </w:r>
          </w:p>
        </w:tc>
        <w:tc>
          <w:tcPr>
            <w:tcW w:w="4264" w:type="dxa"/>
            <w:shd w:val="clear" w:color="auto" w:fill="auto"/>
            <w:vAlign w:val="center"/>
          </w:tcPr>
          <w:p>
            <w:pPr>
              <w:autoSpaceDE w:val="0"/>
              <w:autoSpaceDN w:val="0"/>
              <w:jc w:val="center"/>
              <w:rPr>
                <w:rFonts w:hint="default" w:ascii="Times New Roman" w:hAnsi="Times New Roman" w:eastAsia="黑体" w:cs="Times New Roman"/>
                <w:color w:val="333333"/>
                <w:sz w:val="22"/>
                <w:szCs w:val="22"/>
                <w:shd w:val="clear" w:color="auto" w:fill="FFFFFF"/>
              </w:rPr>
            </w:pPr>
            <w:r>
              <w:rPr>
                <w:rFonts w:hint="default" w:ascii="Times New Roman" w:hAnsi="Times New Roman" w:eastAsia="黑体" w:cs="Times New Roman"/>
                <w:color w:val="333333"/>
                <w:sz w:val="22"/>
                <w:szCs w:val="22"/>
                <w:shd w:val="clear" w:color="auto" w:fill="FFFFFF"/>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shd w:val="clear" w:color="auto" w:fill="auto"/>
            <w:vAlign w:val="center"/>
          </w:tcPr>
          <w:p>
            <w:pPr>
              <w:autoSpaceDE w:val="0"/>
              <w:autoSpaceDN w:val="0"/>
              <w:jc w:val="center"/>
              <w:rPr>
                <w:rFonts w:hint="default" w:ascii="Times New Roman" w:hAnsi="Times New Roman" w:eastAsia="黑体" w:cs="Times New Roman"/>
                <w:color w:val="333333"/>
                <w:sz w:val="22"/>
                <w:szCs w:val="22"/>
                <w:shd w:val="clear" w:color="auto" w:fill="FFFFFF"/>
              </w:rPr>
            </w:pPr>
            <w:r>
              <w:rPr>
                <w:rFonts w:hint="default" w:ascii="Times New Roman" w:hAnsi="Times New Roman" w:eastAsia="黑体" w:cs="Times New Roman"/>
                <w:color w:val="333333"/>
                <w:sz w:val="22"/>
                <w:szCs w:val="22"/>
                <w:shd w:val="clear" w:color="auto" w:fill="FFFFFF"/>
              </w:rPr>
              <w:t>60—62.9</w:t>
            </w:r>
          </w:p>
        </w:tc>
        <w:tc>
          <w:tcPr>
            <w:tcW w:w="4264" w:type="dxa"/>
            <w:shd w:val="clear" w:color="auto" w:fill="auto"/>
            <w:vAlign w:val="center"/>
          </w:tcPr>
          <w:p>
            <w:pPr>
              <w:autoSpaceDE w:val="0"/>
              <w:autoSpaceDN w:val="0"/>
              <w:jc w:val="center"/>
              <w:rPr>
                <w:rFonts w:hint="default" w:ascii="Times New Roman" w:hAnsi="Times New Roman" w:eastAsia="黑体" w:cs="Times New Roman"/>
                <w:color w:val="333333"/>
                <w:sz w:val="22"/>
                <w:szCs w:val="22"/>
                <w:shd w:val="clear" w:color="auto" w:fill="FFFFFF"/>
              </w:rPr>
            </w:pPr>
            <w:r>
              <w:rPr>
                <w:rFonts w:hint="default" w:ascii="Times New Roman" w:hAnsi="Times New Roman" w:eastAsia="黑体" w:cs="Times New Roman"/>
                <w:color w:val="333333"/>
                <w:sz w:val="22"/>
                <w:szCs w:val="22"/>
                <w:shd w:val="clear" w:color="auto" w:fill="FFFFFF"/>
              </w:rPr>
              <w:t>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shd w:val="clear" w:color="auto" w:fill="auto"/>
            <w:vAlign w:val="center"/>
          </w:tcPr>
          <w:p>
            <w:pPr>
              <w:autoSpaceDE w:val="0"/>
              <w:autoSpaceDN w:val="0"/>
              <w:jc w:val="center"/>
              <w:rPr>
                <w:rFonts w:hint="default" w:ascii="Times New Roman" w:hAnsi="Times New Roman" w:eastAsia="黑体" w:cs="Times New Roman"/>
                <w:color w:val="333333"/>
                <w:sz w:val="22"/>
                <w:szCs w:val="22"/>
                <w:shd w:val="clear" w:color="auto" w:fill="FFFFFF"/>
              </w:rPr>
            </w:pPr>
            <w:r>
              <w:rPr>
                <w:rFonts w:hint="default" w:ascii="Times New Roman" w:hAnsi="Times New Roman" w:eastAsia="黑体" w:cs="Times New Roman"/>
                <w:color w:val="333333"/>
                <w:sz w:val="22"/>
                <w:szCs w:val="22"/>
                <w:shd w:val="clear" w:color="auto" w:fill="FFFFFF"/>
              </w:rPr>
              <w:t>&lt;60</w:t>
            </w:r>
          </w:p>
        </w:tc>
        <w:tc>
          <w:tcPr>
            <w:tcW w:w="4264" w:type="dxa"/>
            <w:shd w:val="clear" w:color="auto" w:fill="auto"/>
            <w:vAlign w:val="center"/>
          </w:tcPr>
          <w:p>
            <w:pPr>
              <w:autoSpaceDE w:val="0"/>
              <w:autoSpaceDN w:val="0"/>
              <w:jc w:val="center"/>
              <w:rPr>
                <w:rFonts w:hint="default" w:ascii="Times New Roman" w:hAnsi="Times New Roman" w:eastAsia="黑体" w:cs="Times New Roman"/>
                <w:color w:val="333333"/>
                <w:sz w:val="22"/>
                <w:szCs w:val="22"/>
                <w:shd w:val="clear" w:color="auto" w:fill="FFFFFF"/>
              </w:rPr>
            </w:pPr>
            <w:r>
              <w:rPr>
                <w:rFonts w:hint="default" w:ascii="Times New Roman" w:hAnsi="Times New Roman" w:eastAsia="黑体" w:cs="Times New Roman"/>
                <w:color w:val="333333"/>
                <w:sz w:val="22"/>
                <w:szCs w:val="22"/>
                <w:shd w:val="clear" w:color="auto" w:fill="FFFFFF"/>
              </w:rPr>
              <w:t>0.00</w:t>
            </w:r>
          </w:p>
        </w:tc>
      </w:tr>
    </w:tbl>
    <w:p>
      <w:pPr>
        <w:autoSpaceDE w:val="0"/>
        <w:autoSpaceDN w:val="0"/>
        <w:ind w:firstLine="480" w:firstLineChars="200"/>
        <w:jc w:val="left"/>
        <w:rPr>
          <w:rFonts w:hint="default" w:ascii="Times New Roman" w:hAnsi="Times New Roman" w:cs="Times New Roman"/>
          <w:color w:val="333333"/>
          <w:sz w:val="24"/>
          <w:szCs w:val="24"/>
          <w:shd w:val="clear" w:color="auto" w:fill="FFFFFF"/>
        </w:rPr>
      </w:pPr>
    </w:p>
    <w:p>
      <w:pPr>
        <w:autoSpaceDE w:val="0"/>
        <w:autoSpaceDN w:val="0"/>
        <w:ind w:firstLine="480" w:firstLineChars="200"/>
        <w:jc w:val="left"/>
        <w:rPr>
          <w:rFonts w:hint="default" w:ascii="Times New Roman" w:hAnsi="Times New Roman" w:cs="Times New Roman"/>
          <w:color w:val="333333"/>
          <w:sz w:val="24"/>
          <w:szCs w:val="24"/>
          <w:shd w:val="clear" w:color="auto" w:fill="FFFFFF"/>
        </w:rPr>
      </w:pPr>
      <w:r>
        <w:rPr>
          <w:rFonts w:hint="default" w:ascii="Times New Roman" w:hAnsi="Times New Roman" w:cs="Times New Roman"/>
          <w:color w:val="333333"/>
          <w:sz w:val="24"/>
          <w:szCs w:val="24"/>
          <w:shd w:val="clear" w:color="auto" w:fill="FFFFFF"/>
        </w:rPr>
        <w:t>平均学分绩点：学生在修读期间所取得的学分绩点之和除以同期修读的学分数之和为平均学分绩点。即：平均学分绩点=各门课程学分绩点之和÷各门课程学分数之和。例：</w:t>
      </w:r>
    </w:p>
    <w:p>
      <w:pPr>
        <w:autoSpaceDE w:val="0"/>
        <w:autoSpaceDN w:val="0"/>
        <w:ind w:firstLine="480" w:firstLineChars="200"/>
        <w:jc w:val="left"/>
        <w:rPr>
          <w:rFonts w:hint="default" w:ascii="Times New Roman" w:hAnsi="Times New Roman" w:cs="Times New Roman"/>
          <w:color w:val="333333"/>
          <w:sz w:val="24"/>
          <w:szCs w:val="24"/>
          <w:shd w:val="clear" w:color="auto" w:fill="FFFFFF"/>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shd w:val="clear" w:color="auto" w:fill="auto"/>
            <w:vAlign w:val="center"/>
          </w:tcPr>
          <w:p>
            <w:pPr>
              <w:autoSpaceDE w:val="0"/>
              <w:autoSpaceDN w:val="0"/>
              <w:jc w:val="center"/>
              <w:rPr>
                <w:rFonts w:hint="default" w:ascii="Times New Roman" w:hAnsi="Times New Roman" w:eastAsia="黑体" w:cs="Times New Roman"/>
                <w:b/>
                <w:bCs/>
                <w:kern w:val="0"/>
                <w:sz w:val="22"/>
                <w:szCs w:val="22"/>
                <w:lang w:bidi="zh-CN"/>
              </w:rPr>
            </w:pPr>
            <w:r>
              <w:rPr>
                <w:rFonts w:hint="default" w:ascii="Times New Roman" w:hAnsi="Times New Roman" w:eastAsia="黑体" w:cs="Times New Roman"/>
                <w:b/>
                <w:bCs/>
                <w:kern w:val="0"/>
                <w:sz w:val="22"/>
                <w:szCs w:val="22"/>
                <w:lang w:bidi="zh-CN"/>
              </w:rPr>
              <w:t>分数</w:t>
            </w:r>
          </w:p>
        </w:tc>
        <w:tc>
          <w:tcPr>
            <w:tcW w:w="2843" w:type="dxa"/>
            <w:shd w:val="clear" w:color="auto" w:fill="auto"/>
            <w:vAlign w:val="center"/>
          </w:tcPr>
          <w:p>
            <w:pPr>
              <w:autoSpaceDE w:val="0"/>
              <w:autoSpaceDN w:val="0"/>
              <w:jc w:val="center"/>
              <w:rPr>
                <w:rFonts w:hint="default" w:ascii="Times New Roman" w:hAnsi="Times New Roman" w:eastAsia="黑体" w:cs="Times New Roman"/>
                <w:b/>
                <w:bCs/>
                <w:kern w:val="0"/>
                <w:sz w:val="22"/>
                <w:szCs w:val="22"/>
                <w:lang w:bidi="zh-CN"/>
              </w:rPr>
            </w:pPr>
            <w:r>
              <w:rPr>
                <w:rFonts w:hint="default" w:ascii="Times New Roman" w:hAnsi="Times New Roman" w:eastAsia="黑体" w:cs="Times New Roman"/>
                <w:b/>
                <w:bCs/>
                <w:kern w:val="0"/>
                <w:sz w:val="22"/>
                <w:szCs w:val="22"/>
                <w:lang w:bidi="zh-CN"/>
              </w:rPr>
              <w:t>学分</w:t>
            </w:r>
          </w:p>
        </w:tc>
        <w:tc>
          <w:tcPr>
            <w:tcW w:w="2843" w:type="dxa"/>
            <w:shd w:val="clear" w:color="auto" w:fill="auto"/>
            <w:vAlign w:val="center"/>
          </w:tcPr>
          <w:p>
            <w:pPr>
              <w:autoSpaceDE w:val="0"/>
              <w:autoSpaceDN w:val="0"/>
              <w:jc w:val="center"/>
              <w:rPr>
                <w:rFonts w:hint="default" w:ascii="Times New Roman" w:hAnsi="Times New Roman" w:eastAsia="黑体" w:cs="Times New Roman"/>
                <w:b/>
                <w:bCs/>
                <w:kern w:val="0"/>
                <w:sz w:val="22"/>
                <w:szCs w:val="22"/>
                <w:lang w:bidi="zh-CN"/>
              </w:rPr>
            </w:pPr>
            <w:r>
              <w:rPr>
                <w:rFonts w:hint="default" w:ascii="Times New Roman" w:hAnsi="Times New Roman" w:eastAsia="黑体" w:cs="Times New Roman"/>
                <w:b/>
                <w:bCs/>
                <w:kern w:val="0"/>
                <w:sz w:val="22"/>
                <w:szCs w:val="22"/>
                <w:lang w:bidi="zh-CN"/>
              </w:rPr>
              <w:t>对应绩点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shd w:val="clear" w:color="auto" w:fill="auto"/>
            <w:vAlign w:val="center"/>
          </w:tcPr>
          <w:p>
            <w:pPr>
              <w:autoSpaceDE w:val="0"/>
              <w:autoSpaceDN w:val="0"/>
              <w:jc w:val="center"/>
              <w:rPr>
                <w:rFonts w:hint="default" w:ascii="Times New Roman" w:hAnsi="Times New Roman" w:eastAsia="黑体" w:cs="Times New Roman"/>
                <w:kern w:val="0"/>
                <w:sz w:val="22"/>
                <w:szCs w:val="22"/>
                <w:lang w:bidi="zh-CN"/>
              </w:rPr>
            </w:pPr>
            <w:r>
              <w:rPr>
                <w:rFonts w:hint="default" w:ascii="Times New Roman" w:hAnsi="Times New Roman" w:eastAsia="黑体" w:cs="Times New Roman"/>
                <w:kern w:val="0"/>
                <w:sz w:val="22"/>
                <w:szCs w:val="22"/>
                <w:lang w:bidi="zh-CN"/>
              </w:rPr>
              <w:t>90</w:t>
            </w:r>
          </w:p>
        </w:tc>
        <w:tc>
          <w:tcPr>
            <w:tcW w:w="2843" w:type="dxa"/>
            <w:shd w:val="clear" w:color="auto" w:fill="auto"/>
            <w:vAlign w:val="center"/>
          </w:tcPr>
          <w:p>
            <w:pPr>
              <w:autoSpaceDE w:val="0"/>
              <w:autoSpaceDN w:val="0"/>
              <w:jc w:val="center"/>
              <w:rPr>
                <w:rFonts w:hint="default" w:ascii="Times New Roman" w:hAnsi="Times New Roman" w:eastAsia="黑体" w:cs="Times New Roman"/>
                <w:kern w:val="0"/>
                <w:sz w:val="22"/>
                <w:szCs w:val="22"/>
                <w:lang w:bidi="zh-CN"/>
              </w:rPr>
            </w:pPr>
            <w:r>
              <w:rPr>
                <w:rFonts w:hint="default" w:ascii="Times New Roman" w:hAnsi="Times New Roman" w:eastAsia="黑体" w:cs="Times New Roman"/>
                <w:kern w:val="0"/>
                <w:sz w:val="22"/>
                <w:szCs w:val="22"/>
                <w:lang w:bidi="zh-CN"/>
              </w:rPr>
              <w:t>4</w:t>
            </w:r>
          </w:p>
        </w:tc>
        <w:tc>
          <w:tcPr>
            <w:tcW w:w="2843" w:type="dxa"/>
            <w:shd w:val="clear" w:color="auto" w:fill="auto"/>
            <w:vAlign w:val="center"/>
          </w:tcPr>
          <w:p>
            <w:pPr>
              <w:autoSpaceDE w:val="0"/>
              <w:autoSpaceDN w:val="0"/>
              <w:jc w:val="center"/>
              <w:rPr>
                <w:rFonts w:hint="default" w:ascii="Times New Roman" w:hAnsi="Times New Roman" w:eastAsia="黑体" w:cs="Times New Roman"/>
                <w:kern w:val="0"/>
                <w:sz w:val="22"/>
                <w:szCs w:val="22"/>
                <w:lang w:bidi="zh-CN"/>
              </w:rPr>
            </w:pPr>
            <w:r>
              <w:rPr>
                <w:rFonts w:hint="default" w:ascii="Times New Roman" w:hAnsi="Times New Roman" w:eastAsia="黑体" w:cs="Times New Roman"/>
                <w:kern w:val="0"/>
                <w:sz w:val="22"/>
                <w:szCs w:val="22"/>
                <w:lang w:bidi="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shd w:val="clear" w:color="auto" w:fill="auto"/>
            <w:vAlign w:val="center"/>
          </w:tcPr>
          <w:p>
            <w:pPr>
              <w:autoSpaceDE w:val="0"/>
              <w:autoSpaceDN w:val="0"/>
              <w:jc w:val="center"/>
              <w:rPr>
                <w:rFonts w:hint="default" w:ascii="Times New Roman" w:hAnsi="Times New Roman" w:eastAsia="黑体" w:cs="Times New Roman"/>
                <w:kern w:val="0"/>
                <w:sz w:val="22"/>
                <w:szCs w:val="22"/>
                <w:lang w:bidi="zh-CN"/>
              </w:rPr>
            </w:pPr>
            <w:r>
              <w:rPr>
                <w:rFonts w:hint="default" w:ascii="Times New Roman" w:hAnsi="Times New Roman" w:eastAsia="黑体" w:cs="Times New Roman"/>
                <w:kern w:val="0"/>
                <w:sz w:val="22"/>
                <w:szCs w:val="22"/>
                <w:lang w:bidi="zh-CN"/>
              </w:rPr>
              <w:t>85</w:t>
            </w:r>
          </w:p>
        </w:tc>
        <w:tc>
          <w:tcPr>
            <w:tcW w:w="2843" w:type="dxa"/>
            <w:shd w:val="clear" w:color="auto" w:fill="auto"/>
            <w:vAlign w:val="center"/>
          </w:tcPr>
          <w:p>
            <w:pPr>
              <w:autoSpaceDE w:val="0"/>
              <w:autoSpaceDN w:val="0"/>
              <w:jc w:val="center"/>
              <w:rPr>
                <w:rFonts w:hint="default" w:ascii="Times New Roman" w:hAnsi="Times New Roman" w:eastAsia="黑体" w:cs="Times New Roman"/>
                <w:kern w:val="0"/>
                <w:sz w:val="22"/>
                <w:szCs w:val="22"/>
                <w:lang w:bidi="zh-CN"/>
              </w:rPr>
            </w:pPr>
            <w:r>
              <w:rPr>
                <w:rFonts w:hint="default" w:ascii="Times New Roman" w:hAnsi="Times New Roman" w:eastAsia="黑体" w:cs="Times New Roman"/>
                <w:kern w:val="0"/>
                <w:sz w:val="22"/>
                <w:szCs w:val="22"/>
                <w:lang w:bidi="zh-CN"/>
              </w:rPr>
              <w:t>2</w:t>
            </w:r>
          </w:p>
        </w:tc>
        <w:tc>
          <w:tcPr>
            <w:tcW w:w="2843" w:type="dxa"/>
            <w:shd w:val="clear" w:color="auto" w:fill="auto"/>
            <w:vAlign w:val="center"/>
          </w:tcPr>
          <w:p>
            <w:pPr>
              <w:autoSpaceDE w:val="0"/>
              <w:autoSpaceDN w:val="0"/>
              <w:jc w:val="center"/>
              <w:rPr>
                <w:rFonts w:hint="default" w:ascii="Times New Roman" w:hAnsi="Times New Roman" w:eastAsia="黑体" w:cs="Times New Roman"/>
                <w:kern w:val="0"/>
                <w:sz w:val="22"/>
                <w:szCs w:val="22"/>
                <w:lang w:bidi="zh-CN"/>
              </w:rPr>
            </w:pPr>
            <w:r>
              <w:rPr>
                <w:rFonts w:hint="default" w:ascii="Times New Roman" w:hAnsi="Times New Roman" w:eastAsia="黑体" w:cs="Times New Roman"/>
                <w:kern w:val="0"/>
                <w:sz w:val="22"/>
                <w:szCs w:val="22"/>
                <w:lang w:bidi="zh-CN"/>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shd w:val="clear" w:color="auto" w:fill="auto"/>
            <w:vAlign w:val="center"/>
          </w:tcPr>
          <w:p>
            <w:pPr>
              <w:autoSpaceDE w:val="0"/>
              <w:autoSpaceDN w:val="0"/>
              <w:jc w:val="center"/>
              <w:rPr>
                <w:rFonts w:hint="default" w:ascii="Times New Roman" w:hAnsi="Times New Roman" w:eastAsia="黑体" w:cs="Times New Roman"/>
                <w:kern w:val="0"/>
                <w:sz w:val="22"/>
                <w:szCs w:val="22"/>
                <w:lang w:bidi="zh-CN"/>
              </w:rPr>
            </w:pPr>
            <w:r>
              <w:rPr>
                <w:rFonts w:hint="default" w:ascii="Times New Roman" w:hAnsi="Times New Roman" w:eastAsia="黑体" w:cs="Times New Roman"/>
                <w:kern w:val="0"/>
                <w:sz w:val="22"/>
                <w:szCs w:val="22"/>
                <w:lang w:bidi="zh-CN"/>
              </w:rPr>
              <w:t>77</w:t>
            </w:r>
          </w:p>
        </w:tc>
        <w:tc>
          <w:tcPr>
            <w:tcW w:w="2843" w:type="dxa"/>
            <w:shd w:val="clear" w:color="auto" w:fill="auto"/>
            <w:vAlign w:val="center"/>
          </w:tcPr>
          <w:p>
            <w:pPr>
              <w:autoSpaceDE w:val="0"/>
              <w:autoSpaceDN w:val="0"/>
              <w:jc w:val="center"/>
              <w:rPr>
                <w:rFonts w:hint="default" w:ascii="Times New Roman" w:hAnsi="Times New Roman" w:eastAsia="黑体" w:cs="Times New Roman"/>
                <w:kern w:val="0"/>
                <w:sz w:val="22"/>
                <w:szCs w:val="22"/>
                <w:lang w:bidi="zh-CN"/>
              </w:rPr>
            </w:pPr>
            <w:r>
              <w:rPr>
                <w:rFonts w:hint="default" w:ascii="Times New Roman" w:hAnsi="Times New Roman" w:eastAsia="黑体" w:cs="Times New Roman"/>
                <w:kern w:val="0"/>
                <w:sz w:val="22"/>
                <w:szCs w:val="22"/>
                <w:lang w:bidi="zh-CN"/>
              </w:rPr>
              <w:t>1</w:t>
            </w:r>
          </w:p>
        </w:tc>
        <w:tc>
          <w:tcPr>
            <w:tcW w:w="2843" w:type="dxa"/>
            <w:shd w:val="clear" w:color="auto" w:fill="auto"/>
            <w:vAlign w:val="center"/>
          </w:tcPr>
          <w:p>
            <w:pPr>
              <w:autoSpaceDE w:val="0"/>
              <w:autoSpaceDN w:val="0"/>
              <w:jc w:val="center"/>
              <w:rPr>
                <w:rFonts w:hint="default" w:ascii="Times New Roman" w:hAnsi="Times New Roman" w:eastAsia="黑体" w:cs="Times New Roman"/>
                <w:kern w:val="0"/>
                <w:sz w:val="22"/>
                <w:szCs w:val="22"/>
                <w:lang w:bidi="zh-CN"/>
              </w:rPr>
            </w:pPr>
            <w:r>
              <w:rPr>
                <w:rFonts w:hint="default" w:ascii="Times New Roman" w:hAnsi="Times New Roman" w:eastAsia="黑体" w:cs="Times New Roman"/>
                <w:kern w:val="0"/>
                <w:sz w:val="22"/>
                <w:szCs w:val="22"/>
                <w:lang w:bidi="zh-CN"/>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3"/>
            <w:shd w:val="clear" w:color="auto" w:fill="auto"/>
            <w:vAlign w:val="center"/>
          </w:tcPr>
          <w:p>
            <w:pPr>
              <w:autoSpaceDE w:val="0"/>
              <w:autoSpaceDN w:val="0"/>
              <w:jc w:val="center"/>
              <w:rPr>
                <w:rFonts w:hint="default" w:ascii="Times New Roman" w:hAnsi="Times New Roman" w:eastAsia="黑体" w:cs="Times New Roman"/>
                <w:kern w:val="0"/>
                <w:sz w:val="22"/>
                <w:szCs w:val="22"/>
                <w:lang w:bidi="zh-CN"/>
              </w:rPr>
            </w:pPr>
            <w:r>
              <w:rPr>
                <w:rFonts w:hint="default" w:ascii="Times New Roman" w:hAnsi="Times New Roman" w:eastAsia="黑体" w:cs="Times New Roman"/>
                <w:kern w:val="0"/>
                <w:sz w:val="22"/>
                <w:szCs w:val="22"/>
                <w:lang w:bidi="zh-CN"/>
              </w:rPr>
              <w:t>平均学分绩点=（4*4+2*3.33+1*2.33）/（4+2+1）=3.57</w:t>
            </w:r>
          </w:p>
        </w:tc>
      </w:tr>
    </w:tbl>
    <w:p>
      <w:pPr>
        <w:autoSpaceDE w:val="0"/>
        <w:autoSpaceDN w:val="0"/>
        <w:jc w:val="left"/>
        <w:rPr>
          <w:rFonts w:hint="default" w:ascii="Times New Roman" w:hAnsi="Times New Roman" w:cs="Times New Roman"/>
          <w:kern w:val="0"/>
          <w:sz w:val="24"/>
          <w:szCs w:val="24"/>
          <w:lang w:bidi="zh-CN"/>
        </w:rPr>
      </w:pPr>
    </w:p>
    <w:p>
      <w:pPr>
        <w:autoSpaceDE w:val="0"/>
        <w:autoSpaceDN w:val="0"/>
        <w:ind w:firstLine="480" w:firstLineChars="200"/>
        <w:jc w:val="left"/>
        <w:rPr>
          <w:rFonts w:hint="default" w:ascii="Times New Roman" w:hAnsi="Times New Roman" w:cs="Times New Roman"/>
          <w:color w:val="333333"/>
          <w:sz w:val="24"/>
          <w:szCs w:val="24"/>
          <w:shd w:val="clear" w:color="auto" w:fill="FFFFFF"/>
        </w:rPr>
      </w:pPr>
      <w:r>
        <w:rPr>
          <w:rFonts w:hint="default" w:ascii="Times New Roman" w:hAnsi="Times New Roman" w:cs="Times New Roman"/>
          <w:color w:val="333333"/>
          <w:sz w:val="24"/>
          <w:szCs w:val="24"/>
          <w:shd w:val="clear" w:color="auto" w:fill="FFFFFF"/>
        </w:rPr>
        <w:t>注：可关注“下课吧”微信公众号，进入功能大厅查看。</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F7518"/>
    <w:rsid w:val="596F7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qFormat/>
    <w:uiPriority w:val="99"/>
    <w:rPr>
      <w:rFonts w:ascii="宋体" w:hAnsi="宋体" w:eastAsia="宋体" w:cs="宋体"/>
      <w:color w:val="FF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2020-04-17T10:59:00Z</dcterms:created>
  <dc:creator>霞</dc:creator>
  <cp:lastModifiedBy>霞</cp:lastModifiedBy>
  <dcterms:modified xsi:type="dcterms:W3CDTF">2020-04-17T11:00:07Z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